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Project Committee Application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Point Total:  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Why do you volunteer? (125-250 words)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What personal qualities and/or character traits would allow you to be a successful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officer?  (125-250 words)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Name any other experience(s) you have in a leadership position.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Do you have any ideas for improvement on CSF’s current Chapter Projects? (AOST and Winter Clothing Drive) If you are a first year member, please disregard this question.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How do you plan on keeping yourself accountable?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Describe at least two possible chapter projects CSF could do this semester in bullet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points. 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Please write down 1: your goal and 2: how you would go about accomplishing it. For example, for my goal of our chapter learning how to tie our shoes, I would raise money through doing ________ (something that would raise money) and buy shoelaces for everyone, host a shoe-tying contest, and learn the shoe-tying song.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creative and keep CSF’s goals in mind! Projects that are not centered on donation drives/collections would be ideal.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Please list the courses you are currently taking.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Is there anything else you would like us to know? Questions?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applying!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